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55D9C" w14:textId="3A79A2CB" w:rsidR="0026577D" w:rsidRDefault="00886E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76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A30B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th Annual Telephone Pioneer QSO Party </w:t>
      </w:r>
    </w:p>
    <w:p w14:paraId="0B055D9D" w14:textId="1983357C" w:rsidR="0026577D" w:rsidRDefault="00886E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7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2023</w:t>
      </w:r>
      <w:r>
        <w:rPr>
          <w:rFonts w:ascii="Times New Roman" w:hAnsi="Times New Roman" w:cs="Times New Roman"/>
          <w:b/>
          <w:sz w:val="22"/>
          <w:szCs w:val="22"/>
        </w:rPr>
        <w:t xml:space="preserve"> Summary Sheet</w:t>
      </w:r>
      <w:r>
        <w:rPr>
          <w:rFonts w:ascii="Times New Roman" w:hAnsi="Times New Roman" w:cs="Times New Roman"/>
          <w:b/>
          <w:sz w:val="22"/>
          <w:szCs w:val="22"/>
        </w:rPr>
        <w:br/>
      </w:r>
    </w:p>
    <w:tbl>
      <w:tblPr>
        <w:tblW w:w="943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258"/>
        <w:gridCol w:w="6174"/>
      </w:tblGrid>
      <w:tr w:rsidR="0026577D" w14:paraId="0B055DA0" w14:textId="77777777">
        <w:trPr>
          <w:trHeight w:val="36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5D9E" w14:textId="77777777" w:rsidR="0026577D" w:rsidRDefault="00886E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57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Call Sign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5D9F" w14:textId="77777777" w:rsidR="0026577D" w:rsidRDefault="00886E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57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Name</w:t>
            </w:r>
          </w:p>
        </w:tc>
      </w:tr>
      <w:tr w:rsidR="0026577D" w14:paraId="0B055DA2" w14:textId="77777777">
        <w:trPr>
          <w:trHeight w:val="360"/>
        </w:trPr>
        <w:tc>
          <w:tcPr>
            <w:tcW w:w="9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5DA1" w14:textId="77777777" w:rsidR="0026577D" w:rsidRDefault="00886E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57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Address</w:t>
            </w:r>
          </w:p>
        </w:tc>
      </w:tr>
      <w:tr w:rsidR="0026577D" w14:paraId="0B055DA4" w14:textId="77777777">
        <w:trPr>
          <w:trHeight w:val="360"/>
        </w:trPr>
        <w:tc>
          <w:tcPr>
            <w:tcW w:w="9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5DA3" w14:textId="77777777" w:rsidR="0026577D" w:rsidRDefault="00886E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57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City, State, ZIP</w:t>
            </w:r>
          </w:p>
        </w:tc>
      </w:tr>
      <w:tr w:rsidR="0026577D" w14:paraId="0B055DA6" w14:textId="77777777">
        <w:trPr>
          <w:trHeight w:val="360"/>
        </w:trPr>
        <w:tc>
          <w:tcPr>
            <w:tcW w:w="9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5DA5" w14:textId="77777777" w:rsidR="0026577D" w:rsidRDefault="00886E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57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Email Address</w:t>
            </w:r>
          </w:p>
        </w:tc>
      </w:tr>
    </w:tbl>
    <w:p w14:paraId="0B055DA7" w14:textId="77777777" w:rsidR="0026577D" w:rsidRDefault="00886E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right="57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PLEASE CHECK ONE:</w:t>
      </w:r>
    </w:p>
    <w:tbl>
      <w:tblPr>
        <w:tblW w:w="89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14"/>
        <w:gridCol w:w="6096"/>
      </w:tblGrid>
      <w:tr w:rsidR="0026577D" w14:paraId="0B055DAC" w14:textId="77777777">
        <w:tc>
          <w:tcPr>
            <w:tcW w:w="2814" w:type="dxa"/>
          </w:tcPr>
          <w:p w14:paraId="0B055DA8" w14:textId="77777777" w:rsidR="0026577D" w:rsidRDefault="00886EF1">
            <w:pPr>
              <w:pStyle w:val="TableContents"/>
              <w:jc w:val="center"/>
              <w:rPr>
                <w:rFonts w:ascii="Times New Roman" w:eastAsia="CG Times (WN);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Are you participating as a </w:t>
            </w:r>
          </w:p>
          <w:p w14:paraId="0B055DA9" w14:textId="77777777" w:rsidR="0026577D" w:rsidRDefault="00886EF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G Times (WN);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Non-Pioneer”? [___]</w:t>
            </w:r>
          </w:p>
        </w:tc>
        <w:tc>
          <w:tcPr>
            <w:tcW w:w="6096" w:type="dxa"/>
            <w:vAlign w:val="center"/>
          </w:tcPr>
          <w:p w14:paraId="0B055DAA" w14:textId="77777777" w:rsidR="0026577D" w:rsidRDefault="00886EF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you participating as a “Telephone Pioneer”?   [___]</w:t>
            </w:r>
            <w:r>
              <w:rPr>
                <w:rFonts w:ascii="Times New Roman" w:hAnsi="Times New Roman" w:cs="Times New Roman"/>
              </w:rPr>
              <w:br/>
            </w:r>
          </w:p>
          <w:p w14:paraId="0B055DAB" w14:textId="77777777" w:rsidR="0026577D" w:rsidRDefault="00886EF1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</w:rPr>
              <w:t xml:space="preserve">Chapter _______________________________  Chapter No. _____ </w:t>
            </w:r>
          </w:p>
        </w:tc>
      </w:tr>
    </w:tbl>
    <w:p w14:paraId="0B055DAD" w14:textId="77777777" w:rsidR="0026577D" w:rsidRDefault="002657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76"/>
        <w:rPr>
          <w:rFonts w:ascii="Times New Roman" w:hAnsi="Times New Roman" w:cs="Times New Roman"/>
          <w:sz w:val="22"/>
          <w:szCs w:val="22"/>
        </w:rPr>
      </w:pPr>
    </w:p>
    <w:p w14:paraId="0B055DAE" w14:textId="77777777" w:rsidR="0026577D" w:rsidRDefault="00886E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Scoring in the Telephone Pioneer QSO Party is relatively simple:</w:t>
      </w:r>
    </w:p>
    <w:tbl>
      <w:tblPr>
        <w:tblW w:w="8512" w:type="dxa"/>
        <w:tblInd w:w="-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96"/>
        <w:gridCol w:w="436"/>
        <w:gridCol w:w="2515"/>
        <w:gridCol w:w="436"/>
        <w:gridCol w:w="2529"/>
      </w:tblGrid>
      <w:tr w:rsidR="0026577D" w14:paraId="0B055DB8" w14:textId="77777777">
        <w:tc>
          <w:tcPr>
            <w:tcW w:w="25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B055DAF" w14:textId="77777777" w:rsidR="0026577D" w:rsidRDefault="00886EF1">
            <w:pPr>
              <w:pStyle w:val="TableContents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Digital QSOs:</w:t>
            </w:r>
          </w:p>
          <w:p w14:paraId="0B055DB0" w14:textId="77777777" w:rsidR="0026577D" w:rsidRDefault="0026577D">
            <w:pPr>
              <w:pStyle w:val="TableContents"/>
              <w:jc w:val="center"/>
              <w:rPr>
                <w:rFonts w:ascii="Tahoma" w:hAnsi="Tahoma" w:cs="Tahoma"/>
              </w:rPr>
            </w:pPr>
          </w:p>
          <w:p w14:paraId="0B055DB1" w14:textId="77777777" w:rsidR="0026577D" w:rsidRDefault="00886EF1">
            <w:pPr>
              <w:pStyle w:val="TableContents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</w:t>
            </w:r>
          </w:p>
        </w:tc>
        <w:tc>
          <w:tcPr>
            <w:tcW w:w="436" w:type="dxa"/>
            <w:tcBorders>
              <w:left w:val="single" w:sz="12" w:space="0" w:color="000000"/>
              <w:right w:val="single" w:sz="12" w:space="0" w:color="000000"/>
            </w:tcBorders>
          </w:tcPr>
          <w:p w14:paraId="0B055DB2" w14:textId="77777777" w:rsidR="0026577D" w:rsidRDefault="0026577D">
            <w:pPr>
              <w:pStyle w:val="TableContents"/>
              <w:snapToGrid w:val="0"/>
              <w:jc w:val="center"/>
              <w:rPr>
                <w:rFonts w:ascii="Tahoma" w:hAnsi="Tahoma" w:cs="Tahoma"/>
                <w:color w:val="A6A6A6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B055DB3" w14:textId="77777777" w:rsidR="0026577D" w:rsidRDefault="00886EF1">
            <w:pPr>
              <w:pStyle w:val="TableContents"/>
              <w:jc w:val="center"/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Digital Chapters:</w:t>
            </w:r>
          </w:p>
          <w:p w14:paraId="0B055DB4" w14:textId="77777777" w:rsidR="0026577D" w:rsidRDefault="0026577D">
            <w:pPr>
              <w:pStyle w:val="TableContents"/>
              <w:jc w:val="center"/>
              <w:rPr>
                <w:rFonts w:ascii="Tahoma" w:hAnsi="Tahoma" w:cs="Tahoma"/>
                <w:szCs w:val="18"/>
              </w:rPr>
            </w:pPr>
          </w:p>
          <w:p w14:paraId="0B055DB5" w14:textId="77777777" w:rsidR="0026577D" w:rsidRDefault="00886EF1">
            <w:pPr>
              <w:pStyle w:val="TableContents"/>
              <w:jc w:val="center"/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_______________</w:t>
            </w:r>
          </w:p>
        </w:tc>
        <w:tc>
          <w:tcPr>
            <w:tcW w:w="436" w:type="dxa"/>
            <w:tcBorders>
              <w:left w:val="single" w:sz="12" w:space="0" w:color="000000"/>
            </w:tcBorders>
            <w:shd w:val="clear" w:color="auto" w:fill="FFFFFF"/>
          </w:tcPr>
          <w:p w14:paraId="0B055DB6" w14:textId="77777777" w:rsidR="0026577D" w:rsidRDefault="00886EF1">
            <w:pPr>
              <w:pStyle w:val="TableContents"/>
              <w:jc w:val="center"/>
              <w:rPr>
                <w:rFonts w:ascii="Times New Roman" w:hAnsi="Times New Roman" w:cs="Times New Roman"/>
                <w:color w:val="FFFFF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FFFF"/>
                <w:sz w:val="21"/>
                <w:szCs w:val="21"/>
              </w:rPr>
              <w:t>=</w:t>
            </w:r>
          </w:p>
        </w:tc>
        <w:tc>
          <w:tcPr>
            <w:tcW w:w="2529" w:type="dxa"/>
            <w:shd w:val="clear" w:color="auto" w:fill="FFFFFF"/>
          </w:tcPr>
          <w:p w14:paraId="0B055DB7" w14:textId="77777777" w:rsidR="0026577D" w:rsidRDefault="0026577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6577D" w14:paraId="0B055DC2" w14:textId="77777777">
        <w:tc>
          <w:tcPr>
            <w:tcW w:w="2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B055DB9" w14:textId="77777777" w:rsidR="0026577D" w:rsidRDefault="00886EF1">
            <w:pPr>
              <w:pStyle w:val="TableContents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CW QSOs:</w:t>
            </w:r>
          </w:p>
          <w:p w14:paraId="0B055DBA" w14:textId="77777777" w:rsidR="0026577D" w:rsidRDefault="0026577D">
            <w:pPr>
              <w:pStyle w:val="TableContents"/>
              <w:jc w:val="center"/>
              <w:rPr>
                <w:rFonts w:ascii="Tahoma" w:hAnsi="Tahoma" w:cs="Tahoma"/>
              </w:rPr>
            </w:pPr>
          </w:p>
          <w:p w14:paraId="0B055DBB" w14:textId="77777777" w:rsidR="0026577D" w:rsidRDefault="00886EF1">
            <w:pPr>
              <w:pStyle w:val="TableContents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</w:t>
            </w:r>
          </w:p>
        </w:tc>
        <w:tc>
          <w:tcPr>
            <w:tcW w:w="436" w:type="dxa"/>
            <w:tcBorders>
              <w:left w:val="single" w:sz="12" w:space="0" w:color="000000"/>
              <w:right w:val="single" w:sz="12" w:space="0" w:color="000000"/>
            </w:tcBorders>
          </w:tcPr>
          <w:p w14:paraId="0B055DBC" w14:textId="77777777" w:rsidR="0026577D" w:rsidRDefault="0026577D">
            <w:pPr>
              <w:pStyle w:val="TableContents"/>
              <w:snapToGrid w:val="0"/>
              <w:jc w:val="center"/>
              <w:rPr>
                <w:rFonts w:ascii="Tahoma" w:hAnsi="Tahoma" w:cs="Tahoma"/>
                <w:color w:val="A6A6A6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B055DBD" w14:textId="77777777" w:rsidR="0026577D" w:rsidRDefault="00886EF1">
            <w:pPr>
              <w:pStyle w:val="TableContents"/>
              <w:jc w:val="center"/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CW Chapters:</w:t>
            </w:r>
          </w:p>
          <w:p w14:paraId="0B055DBE" w14:textId="77777777" w:rsidR="0026577D" w:rsidRDefault="0026577D">
            <w:pPr>
              <w:pStyle w:val="TableContents"/>
              <w:jc w:val="center"/>
              <w:rPr>
                <w:rFonts w:ascii="Tahoma" w:hAnsi="Tahoma" w:cs="Tahoma"/>
                <w:szCs w:val="18"/>
              </w:rPr>
            </w:pPr>
          </w:p>
          <w:p w14:paraId="0B055DBF" w14:textId="77777777" w:rsidR="0026577D" w:rsidRDefault="00886EF1">
            <w:pPr>
              <w:pStyle w:val="TableContents"/>
              <w:jc w:val="center"/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_______________</w:t>
            </w:r>
          </w:p>
        </w:tc>
        <w:tc>
          <w:tcPr>
            <w:tcW w:w="436" w:type="dxa"/>
            <w:tcBorders>
              <w:left w:val="single" w:sz="12" w:space="0" w:color="000000"/>
            </w:tcBorders>
            <w:shd w:val="clear" w:color="auto" w:fill="FFFFFF"/>
          </w:tcPr>
          <w:p w14:paraId="0B055DC0" w14:textId="77777777" w:rsidR="0026577D" w:rsidRDefault="00886EF1">
            <w:pPr>
              <w:pStyle w:val="TableContents"/>
              <w:jc w:val="center"/>
              <w:rPr>
                <w:rFonts w:ascii="Times New Roman" w:hAnsi="Times New Roman" w:cs="Times New Roman"/>
                <w:color w:val="FFFFF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FFFF"/>
                <w:sz w:val="21"/>
                <w:szCs w:val="21"/>
              </w:rPr>
              <w:t>=</w:t>
            </w:r>
          </w:p>
        </w:tc>
        <w:tc>
          <w:tcPr>
            <w:tcW w:w="2529" w:type="dxa"/>
            <w:shd w:val="clear" w:color="auto" w:fill="FFFFFF"/>
          </w:tcPr>
          <w:p w14:paraId="0B055DC1" w14:textId="77777777" w:rsidR="0026577D" w:rsidRDefault="0026577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6577D" w14:paraId="0B055DCC" w14:textId="77777777">
        <w:tc>
          <w:tcPr>
            <w:tcW w:w="25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055DC3" w14:textId="77777777" w:rsidR="0026577D" w:rsidRDefault="00886EF1">
            <w:pPr>
              <w:pStyle w:val="TableContents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Phone QSOs:</w:t>
            </w:r>
          </w:p>
          <w:p w14:paraId="0B055DC4" w14:textId="77777777" w:rsidR="0026577D" w:rsidRDefault="0026577D">
            <w:pPr>
              <w:pStyle w:val="TableContents"/>
              <w:jc w:val="center"/>
              <w:rPr>
                <w:rFonts w:ascii="Tahoma" w:hAnsi="Tahoma" w:cs="Tahoma"/>
              </w:rPr>
            </w:pPr>
          </w:p>
          <w:p w14:paraId="0B055DC5" w14:textId="77777777" w:rsidR="0026577D" w:rsidRDefault="00886EF1">
            <w:pPr>
              <w:pStyle w:val="TableContents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</w:t>
            </w:r>
          </w:p>
        </w:tc>
        <w:tc>
          <w:tcPr>
            <w:tcW w:w="436" w:type="dxa"/>
            <w:tcBorders>
              <w:left w:val="single" w:sz="12" w:space="0" w:color="000000"/>
              <w:right w:val="single" w:sz="12" w:space="0" w:color="000000"/>
            </w:tcBorders>
          </w:tcPr>
          <w:p w14:paraId="0B055DC6" w14:textId="77777777" w:rsidR="0026577D" w:rsidRDefault="0026577D">
            <w:pPr>
              <w:pStyle w:val="TableContents"/>
              <w:snapToGrid w:val="0"/>
              <w:jc w:val="center"/>
              <w:rPr>
                <w:rFonts w:ascii="Tahoma" w:hAnsi="Tahoma" w:cs="Tahoma"/>
                <w:color w:val="A6A6A6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055DC7" w14:textId="77777777" w:rsidR="0026577D" w:rsidRDefault="00886EF1">
            <w:pPr>
              <w:pStyle w:val="TableContents"/>
              <w:jc w:val="center"/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Phone Chapters:</w:t>
            </w:r>
          </w:p>
          <w:p w14:paraId="0B055DC8" w14:textId="77777777" w:rsidR="0026577D" w:rsidRDefault="0026577D">
            <w:pPr>
              <w:pStyle w:val="TableContents"/>
              <w:jc w:val="center"/>
              <w:rPr>
                <w:rFonts w:ascii="Tahoma" w:hAnsi="Tahoma" w:cs="Tahoma"/>
                <w:szCs w:val="18"/>
              </w:rPr>
            </w:pPr>
          </w:p>
          <w:p w14:paraId="0B055DC9" w14:textId="77777777" w:rsidR="0026577D" w:rsidRDefault="00886EF1">
            <w:pPr>
              <w:pStyle w:val="TableContents"/>
              <w:jc w:val="center"/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_______________</w:t>
            </w:r>
          </w:p>
        </w:tc>
        <w:tc>
          <w:tcPr>
            <w:tcW w:w="436" w:type="dxa"/>
            <w:tcBorders>
              <w:left w:val="single" w:sz="12" w:space="0" w:color="000000"/>
            </w:tcBorders>
            <w:shd w:val="clear" w:color="auto" w:fill="FFFFFF"/>
          </w:tcPr>
          <w:p w14:paraId="0B055DCA" w14:textId="77777777" w:rsidR="0026577D" w:rsidRDefault="00886EF1">
            <w:pPr>
              <w:pStyle w:val="TableContents"/>
              <w:jc w:val="center"/>
              <w:rPr>
                <w:rFonts w:ascii="Times New Roman" w:hAnsi="Times New Roman" w:cs="Times New Roman"/>
                <w:color w:val="FFFFF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FFFF"/>
                <w:sz w:val="21"/>
                <w:szCs w:val="21"/>
              </w:rPr>
              <w:t>=</w:t>
            </w:r>
          </w:p>
        </w:tc>
        <w:tc>
          <w:tcPr>
            <w:tcW w:w="2529" w:type="dxa"/>
            <w:tcBorders>
              <w:bottom w:val="single" w:sz="12" w:space="0" w:color="000000"/>
            </w:tcBorders>
            <w:shd w:val="clear" w:color="auto" w:fill="FFFFFF"/>
          </w:tcPr>
          <w:p w14:paraId="0B055DCB" w14:textId="77777777" w:rsidR="0026577D" w:rsidRDefault="0026577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6577D" w14:paraId="0B055DDB" w14:textId="77777777">
        <w:tc>
          <w:tcPr>
            <w:tcW w:w="2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055DCD" w14:textId="77777777" w:rsidR="0026577D" w:rsidRDefault="00886EF1">
            <w:pPr>
              <w:pStyle w:val="TableContents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Digital+CW+Phone </w:t>
            </w:r>
          </w:p>
          <w:p w14:paraId="0B055DCE" w14:textId="77777777" w:rsidR="0026577D" w:rsidRDefault="00886EF1">
            <w:pPr>
              <w:pStyle w:val="TableContents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QSOs:</w:t>
            </w:r>
          </w:p>
          <w:p w14:paraId="0B055DCF" w14:textId="77777777" w:rsidR="0026577D" w:rsidRDefault="0026577D">
            <w:pPr>
              <w:pStyle w:val="TableContents"/>
              <w:jc w:val="center"/>
              <w:rPr>
                <w:rFonts w:ascii="Tahoma" w:hAnsi="Tahoma" w:cs="Tahoma"/>
              </w:rPr>
            </w:pPr>
          </w:p>
          <w:p w14:paraId="0B055DD0" w14:textId="77777777" w:rsidR="0026577D" w:rsidRDefault="00886EF1">
            <w:pPr>
              <w:pStyle w:val="TableContents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</w:t>
            </w: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B055DD1" w14:textId="77777777" w:rsidR="0026577D" w:rsidRDefault="00886EF1">
            <w:pPr>
              <w:pStyle w:val="TableContents"/>
              <w:jc w:val="center"/>
              <w:rPr>
                <w:rFonts w:ascii="Tahoma" w:hAnsi="Tahoma" w:cs="Tahoma"/>
                <w:b/>
                <w:sz w:val="30"/>
                <w:szCs w:val="30"/>
              </w:rPr>
            </w:pPr>
            <w:r>
              <w:rPr>
                <w:rFonts w:ascii="Tahoma" w:hAnsi="Tahoma" w:cs="Tahoma"/>
                <w:b/>
                <w:sz w:val="30"/>
                <w:szCs w:val="30"/>
              </w:rPr>
              <w:t>x</w:t>
            </w:r>
          </w:p>
        </w:tc>
        <w:tc>
          <w:tcPr>
            <w:tcW w:w="2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055DD2" w14:textId="77777777" w:rsidR="0026577D" w:rsidRDefault="00886EF1">
            <w:pPr>
              <w:pStyle w:val="TableContents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Digital+CW+Phone </w:t>
            </w:r>
          </w:p>
          <w:p w14:paraId="0B055DD3" w14:textId="77777777" w:rsidR="0026577D" w:rsidRDefault="00886EF1">
            <w:pPr>
              <w:pStyle w:val="TableContents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Chapters:</w:t>
            </w:r>
          </w:p>
          <w:p w14:paraId="0B055DD4" w14:textId="77777777" w:rsidR="0026577D" w:rsidRDefault="0026577D">
            <w:pPr>
              <w:pStyle w:val="TableContents"/>
              <w:jc w:val="center"/>
              <w:rPr>
                <w:rFonts w:ascii="Tahoma" w:hAnsi="Tahoma" w:cs="Tahoma"/>
              </w:rPr>
            </w:pPr>
          </w:p>
          <w:p w14:paraId="0B055DD5" w14:textId="77777777" w:rsidR="0026577D" w:rsidRDefault="00886EF1">
            <w:pPr>
              <w:pStyle w:val="TableContents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</w:t>
            </w: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B055DD6" w14:textId="77777777" w:rsidR="0026577D" w:rsidRDefault="00886EF1">
            <w:pPr>
              <w:pStyle w:val="TableContents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=</w:t>
            </w:r>
          </w:p>
          <w:p w14:paraId="0B055DD7" w14:textId="77777777" w:rsidR="0026577D" w:rsidRDefault="00886EF1">
            <w:pPr>
              <w:pStyle w:val="TableContents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→</w:t>
            </w:r>
          </w:p>
        </w:tc>
        <w:tc>
          <w:tcPr>
            <w:tcW w:w="2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055DD8" w14:textId="77777777" w:rsidR="0026577D" w:rsidRDefault="00886EF1">
            <w:pPr>
              <w:pStyle w:val="TableContents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QSO Points</w:t>
            </w:r>
          </w:p>
          <w:p w14:paraId="0B055DD9" w14:textId="77777777" w:rsidR="0026577D" w:rsidRDefault="00886EF1">
            <w:pPr>
              <w:pStyle w:val="TableContents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  <w:p w14:paraId="0B055DDA" w14:textId="77777777" w:rsidR="0026577D" w:rsidRDefault="00886EF1">
            <w:pPr>
              <w:pStyle w:val="TableContents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</w:t>
            </w:r>
          </w:p>
        </w:tc>
      </w:tr>
    </w:tbl>
    <w:p w14:paraId="0B055DDC" w14:textId="77777777" w:rsidR="0026577D" w:rsidRDefault="002657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29" w:right="540" w:hanging="629"/>
        <w:rPr>
          <w:rFonts w:ascii="Times New Roman" w:hAnsi="Times New Roman" w:cs="Times New Roman"/>
          <w:b/>
          <w:sz w:val="22"/>
          <w:szCs w:val="22"/>
        </w:rPr>
      </w:pPr>
    </w:p>
    <w:p w14:paraId="0B055DDD" w14:textId="77777777" w:rsidR="0026577D" w:rsidRDefault="00886E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29" w:right="540" w:hanging="629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Bonus Points:  </w:t>
      </w:r>
      <w:r>
        <w:rPr>
          <w:rFonts w:ascii="Times New Roman" w:hAnsi="Times New Roman" w:cs="Times New Roman"/>
          <w:sz w:val="22"/>
          <w:szCs w:val="22"/>
        </w:rPr>
        <w:t xml:space="preserve">Up to 100 Bonus Points for explaining: </w:t>
      </w:r>
      <w:r>
        <w:rPr>
          <w:rFonts w:ascii="Times New Roman" w:hAnsi="Times New Roman" w:cs="Times New Roman"/>
          <w:i/>
          <w:iCs/>
          <w:sz w:val="22"/>
          <w:szCs w:val="22"/>
        </w:rPr>
        <w:t>What is a “Telephone Pioneer?”</w:t>
      </w:r>
    </w:p>
    <w:p w14:paraId="0B055DDE" w14:textId="77777777" w:rsidR="0026577D" w:rsidRDefault="00886E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29" w:right="540" w:hanging="6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Claimed callsigns:</w:t>
      </w:r>
    </w:p>
    <w:p w14:paraId="0B055DDF" w14:textId="77777777" w:rsidR="0026577D" w:rsidRDefault="002657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49" w:right="540"/>
        <w:rPr>
          <w:rFonts w:ascii="Times New Roman" w:hAnsi="Times New Roman" w:cs="Times New Roman"/>
          <w:sz w:val="22"/>
          <w:szCs w:val="22"/>
        </w:rPr>
      </w:pPr>
    </w:p>
    <w:p w14:paraId="0B055DE0" w14:textId="77777777" w:rsidR="0026577D" w:rsidRDefault="00886E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49" w:right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1._________ 2.__________ 3.__________ 4.__________ 5._________</w:t>
      </w:r>
    </w:p>
    <w:p w14:paraId="0B055DE1" w14:textId="77777777" w:rsidR="0026577D" w:rsidRDefault="002657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49" w:right="540"/>
        <w:rPr>
          <w:rFonts w:ascii="Times New Roman" w:hAnsi="Times New Roman" w:cs="Times New Roman"/>
          <w:sz w:val="22"/>
          <w:szCs w:val="22"/>
        </w:rPr>
      </w:pPr>
    </w:p>
    <w:p w14:paraId="0B055DE2" w14:textId="77777777" w:rsidR="0026577D" w:rsidRDefault="00886E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49" w:right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6._________ 7._________   8.__________  9. _________ 10._________</w:t>
      </w:r>
    </w:p>
    <w:p w14:paraId="0B055DE3" w14:textId="77777777" w:rsidR="0026577D" w:rsidRDefault="002657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49" w:right="540"/>
        <w:rPr>
          <w:rFonts w:ascii="Times New Roman" w:hAnsi="Times New Roman" w:cs="Times New Roman"/>
          <w:sz w:val="22"/>
          <w:szCs w:val="22"/>
        </w:rPr>
      </w:pPr>
    </w:p>
    <w:tbl>
      <w:tblPr>
        <w:tblW w:w="8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83"/>
        <w:gridCol w:w="2529"/>
      </w:tblGrid>
      <w:tr w:rsidR="0026577D" w14:paraId="0B055DE8" w14:textId="77777777">
        <w:tc>
          <w:tcPr>
            <w:tcW w:w="5983" w:type="dxa"/>
            <w:tcBorders>
              <w:right w:val="single" w:sz="12" w:space="0" w:color="000000"/>
            </w:tcBorders>
          </w:tcPr>
          <w:p w14:paraId="0B055DE4" w14:textId="77777777" w:rsidR="0026577D" w:rsidRDefault="00886EF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Each callsign is worth ten (10) bon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us points, up to 100:</w:t>
            </w:r>
          </w:p>
        </w:tc>
        <w:tc>
          <w:tcPr>
            <w:tcW w:w="2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055DE5" w14:textId="77777777" w:rsidR="0026577D" w:rsidRDefault="00886EF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Bonus Points</w:t>
            </w:r>
          </w:p>
          <w:p w14:paraId="0B055DE6" w14:textId="77777777" w:rsidR="0026577D" w:rsidRDefault="0026577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055DE7" w14:textId="77777777" w:rsidR="0026577D" w:rsidRDefault="00886EF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</w:p>
        </w:tc>
      </w:tr>
      <w:tr w:rsidR="0026577D" w14:paraId="0B055DED" w14:textId="77777777">
        <w:tc>
          <w:tcPr>
            <w:tcW w:w="5983" w:type="dxa"/>
            <w:tcBorders>
              <w:right w:val="single" w:sz="12" w:space="0" w:color="000000"/>
            </w:tcBorders>
          </w:tcPr>
          <w:p w14:paraId="0B055DE9" w14:textId="77777777" w:rsidR="0026577D" w:rsidRDefault="00886EF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Final Score is QSO Points + Bonus Points:</w:t>
            </w:r>
          </w:p>
        </w:tc>
        <w:tc>
          <w:tcPr>
            <w:tcW w:w="2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055DEA" w14:textId="77777777" w:rsidR="0026577D" w:rsidRDefault="00886EF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Final Score</w:t>
            </w:r>
          </w:p>
          <w:p w14:paraId="0B055DEB" w14:textId="77777777" w:rsidR="0026577D" w:rsidRDefault="0026577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055DEC" w14:textId="77777777" w:rsidR="0026577D" w:rsidRDefault="00886EF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</w:p>
        </w:tc>
      </w:tr>
    </w:tbl>
    <w:p w14:paraId="0B055DEE" w14:textId="77777777" w:rsidR="0026577D" w:rsidRDefault="00886E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I support the Telephone Pioneer’s goals of fellowship and community service.</w:t>
      </w:r>
    </w:p>
    <w:p w14:paraId="0B055DEF" w14:textId="77777777" w:rsidR="0026577D" w:rsidRDefault="00886E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76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Please answer if you can: Do you have a </w:t>
      </w:r>
      <w:r>
        <w:rPr>
          <w:rFonts w:ascii="Times New Roman" w:hAnsi="Times New Roman" w:cs="Times New Roman"/>
          <w:b/>
          <w:sz w:val="22"/>
          <w:szCs w:val="22"/>
        </w:rPr>
        <w:t>Telephone Pioneer radio club in your chapter?</w:t>
      </w:r>
    </w:p>
    <w:tbl>
      <w:tblPr>
        <w:tblW w:w="943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028"/>
        <w:gridCol w:w="1404"/>
      </w:tblGrid>
      <w:tr w:rsidR="0026577D" w14:paraId="0B055DF2" w14:textId="77777777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5DF0" w14:textId="77777777" w:rsidR="0026577D" w:rsidRDefault="00886E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57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Yes— Name of your Club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5DF1" w14:textId="77777777" w:rsidR="0026577D" w:rsidRDefault="00886E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5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</w:tr>
      <w:tr w:rsidR="0026577D" w14:paraId="0B055DF4" w14:textId="77777777">
        <w:tc>
          <w:tcPr>
            <w:tcW w:w="9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5DF3" w14:textId="77777777" w:rsidR="0026577D" w:rsidRDefault="00886E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57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Operator Comments:</w:t>
            </w:r>
          </w:p>
        </w:tc>
      </w:tr>
      <w:tr w:rsidR="0026577D" w14:paraId="0B055DF6" w14:textId="77777777">
        <w:tc>
          <w:tcPr>
            <w:tcW w:w="9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5DF5" w14:textId="77777777" w:rsidR="0026577D" w:rsidRDefault="002657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ind w:right="57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6577D" w14:paraId="0B055DF8" w14:textId="77777777">
        <w:tc>
          <w:tcPr>
            <w:tcW w:w="9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5DF7" w14:textId="77777777" w:rsidR="0026577D" w:rsidRDefault="002657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ind w:right="57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6577D" w14:paraId="0B055DFA" w14:textId="77777777">
        <w:tc>
          <w:tcPr>
            <w:tcW w:w="9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5DF9" w14:textId="77777777" w:rsidR="0026577D" w:rsidRDefault="002657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ind w:right="57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0B055DFB" w14:textId="77777777" w:rsidR="0026577D" w:rsidRDefault="002657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sz w:val="12"/>
          <w:szCs w:val="22"/>
        </w:rPr>
      </w:pPr>
    </w:p>
    <w:p w14:paraId="0B055DFC" w14:textId="77777777" w:rsidR="0026577D" w:rsidRDefault="00886E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</w:pPr>
      <w:r>
        <w:rPr>
          <w:rFonts w:ascii="Times New Roman" w:hAnsi="Times New Roman" w:cs="Times New Roman"/>
          <w:sz w:val="22"/>
          <w:szCs w:val="22"/>
        </w:rPr>
        <w:t xml:space="preserve">Send this summary with your logs to: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4"/>
          <w:szCs w:val="24"/>
        </w:rPr>
        <w:t>John Krupsky, 12334 Lord Byron Ave, Baton Rouge, LA 70810</w:t>
      </w:r>
    </w:p>
    <w:p w14:paraId="0B055DFD" w14:textId="77777777" w:rsidR="0026577D" w:rsidRDefault="00886E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0B055DFE" wp14:editId="0B055DFF">
            <wp:extent cx="1324610" cy="21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0" t="-63" r="-10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77D">
      <w:pgSz w:w="12240" w:h="15840"/>
      <w:pgMar w:top="630" w:right="1440" w:bottom="45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G Times (WN);Times New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45346"/>
    <w:multiLevelType w:val="multilevel"/>
    <w:tmpl w:val="B7E4543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252818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77D"/>
    <w:rsid w:val="0026577D"/>
    <w:rsid w:val="002A30B1"/>
    <w:rsid w:val="0088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55D9C"/>
  <w15:docId w15:val="{95051E1B-168C-4876-91C9-23DCBF41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G Times (WN);Times New Roman" w:eastAsia="Times New Roman" w:hAnsi="CG Times (WN);Times New Roman" w:cs="CG Times (WN);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widowControl w:val="0"/>
      <w:numPr>
        <w:numId w:val="1"/>
      </w:numPr>
      <w:outlineLvl w:val="0"/>
    </w:pPr>
    <w:rPr>
      <w:rFonts w:ascii="Arial" w:hAnsi="Arial" w:cs="Arial"/>
      <w:sz w:val="2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widowControl w:val="0"/>
      <w:numPr>
        <w:ilvl w:val="1"/>
        <w:numId w:val="1"/>
      </w:numPr>
      <w:jc w:val="center"/>
      <w:outlineLvl w:val="1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qFormat/>
    <w:rPr>
      <w:rFonts w:ascii="CG Times (WN);Times New Roman" w:hAnsi="CG Times (WN);Times New Roman" w:cs="CG Times (WN);Times New Roman"/>
      <w:b w:val="0"/>
      <w:i w:val="0"/>
      <w:sz w:val="24"/>
      <w:u w:val="none"/>
    </w:rPr>
  </w:style>
  <w:style w:type="character" w:customStyle="1" w:styleId="Heading1Char">
    <w:name w:val="Heading 1 Char"/>
    <w:qFormat/>
    <w:rPr>
      <w:rFonts w:ascii="Arial" w:eastAsia="Times New Roman" w:hAnsi="Arial" w:cs="Arial"/>
      <w:szCs w:val="20"/>
      <w:u w:val="single"/>
      <w:lang w:eastAsia="zh-CN"/>
    </w:rPr>
  </w:style>
  <w:style w:type="character" w:customStyle="1" w:styleId="Heading2Char">
    <w:name w:val="Heading 2 Char"/>
    <w:qFormat/>
    <w:rPr>
      <w:rFonts w:ascii="Arial" w:eastAsia="Times New Roman" w:hAnsi="Arial" w:cs="Arial"/>
      <w:b/>
      <w:sz w:val="28"/>
      <w:szCs w:val="20"/>
      <w:lang w:eastAsia="zh-CN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  <w:rPr>
      <w:position w:val="0"/>
      <w:sz w:val="24"/>
      <w:vertAlign w:val="baseline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0">
    <w:name w:val="WW8Num4z0"/>
    <w:qFormat/>
    <w:rPr>
      <w:rFonts w:ascii="CG Times (WN);Times New Roman" w:hAnsi="CG Times (WN);Times New Roman" w:cs="CG Times (WN);Times New Roman"/>
      <w:b w:val="0"/>
      <w:i w:val="0"/>
      <w:sz w:val="24"/>
      <w:u w:val="none"/>
    </w:rPr>
  </w:style>
  <w:style w:type="character" w:customStyle="1" w:styleId="DefaultParagraphFont1">
    <w:name w:val="Default Paragraph Font1"/>
    <w:qFormat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DocumentMapChar">
    <w:name w:val="Document Map Char"/>
    <w:qFormat/>
    <w:rPr>
      <w:rFonts w:ascii="Tahoma" w:hAnsi="Tahoma" w:cs="Tahoma"/>
      <w:sz w:val="16"/>
      <w:szCs w:val="16"/>
    </w:rPr>
  </w:style>
  <w:style w:type="character" w:customStyle="1" w:styleId="BodyTextChar">
    <w:name w:val="Body Text Char"/>
    <w:qFormat/>
    <w:rPr>
      <w:rFonts w:ascii="CG Times (WN);Times New Roman" w:eastAsia="Times New Roman" w:hAnsi="CG Times (WN);Times New Roman" w:cs="Times New Roman"/>
      <w:sz w:val="24"/>
      <w:szCs w:val="20"/>
      <w:lang w:eastAsia="zh-CN"/>
    </w:rPr>
  </w:style>
  <w:style w:type="character" w:customStyle="1" w:styleId="EndnoteTextChar">
    <w:name w:val="Endnote Text Char"/>
    <w:qFormat/>
    <w:rPr>
      <w:rFonts w:ascii="CG Times (WN);Times New Roman" w:eastAsia="Times New Roman" w:hAnsi="CG Times (WN);Times New Roman" w:cs="Times New Roman"/>
      <w:sz w:val="20"/>
      <w:szCs w:val="20"/>
      <w:lang w:eastAsia="zh-CN"/>
    </w:rPr>
  </w:style>
  <w:style w:type="character" w:customStyle="1" w:styleId="SubtitleChar">
    <w:name w:val="Subtitle Char"/>
    <w:qFormat/>
    <w:rPr>
      <w:rFonts w:ascii="CG Times (WN);Times New Roman" w:eastAsia="Times New Roman" w:hAnsi="CG Times (WN);Times New Roman" w:cs="Times New Roman"/>
      <w:b/>
      <w:bCs/>
      <w:i/>
      <w:iCs/>
      <w:sz w:val="24"/>
      <w:szCs w:val="20"/>
      <w:u w:val="single"/>
      <w:lang w:eastAsia="zh-CN"/>
    </w:rPr>
  </w:style>
  <w:style w:type="character" w:customStyle="1" w:styleId="BodyText2Char">
    <w:name w:val="Body Text 2 Char"/>
    <w:qFormat/>
    <w:rPr>
      <w:rFonts w:ascii="CG Times (WN);Times New Roman" w:eastAsia="Times New Roman" w:hAnsi="CG Times (WN);Times New Roman" w:cs="Times New Roman"/>
      <w:sz w:val="24"/>
      <w:szCs w:val="20"/>
      <w:lang w:eastAsia="zh-CN"/>
    </w:rPr>
  </w:style>
  <w:style w:type="character" w:customStyle="1" w:styleId="DocumentMapChar1">
    <w:name w:val="Document Map Char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itleChar">
    <w:name w:val="Title Char"/>
    <w:qFormat/>
    <w:rPr>
      <w:rFonts w:ascii="Times New Roman" w:eastAsia="Times New Roman" w:hAnsi="Times New Roman" w:cs="Times New Roman"/>
      <w:b/>
      <w:sz w:val="24"/>
      <w:szCs w:val="24"/>
      <w:lang w:eastAsia="zh-CN" w:bidi="hi-IN"/>
    </w:rPr>
  </w:style>
  <w:style w:type="character" w:customStyle="1" w:styleId="BalloonTextChar">
    <w:name w:val="Balloon Text Char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WW-DefaultParagraphFont">
    <w:name w:val="WW-Default Paragraph Font"/>
    <w:qFormat/>
  </w:style>
  <w:style w:type="character" w:customStyle="1" w:styleId="HeaderChar">
    <w:name w:val="Header Char"/>
    <w:qFormat/>
    <w:rPr>
      <w:rFonts w:ascii="CG Times (WN);Times New Roman" w:eastAsia="Times New Roman" w:hAnsi="CG Times (WN);Times New Roman" w:cs="Times New Roman"/>
      <w:sz w:val="20"/>
      <w:szCs w:val="20"/>
      <w:lang w:eastAsia="zh-CN"/>
    </w:rPr>
  </w:style>
  <w:style w:type="character" w:customStyle="1" w:styleId="FooterChar">
    <w:name w:val="Footer Char"/>
    <w:qFormat/>
    <w:rPr>
      <w:rFonts w:ascii="CG Times (WN);Times New Roman" w:eastAsia="Times New Roman" w:hAnsi="CG Times (WN);Times New Roman" w:cs="Times New Roman"/>
      <w:sz w:val="20"/>
      <w:szCs w:val="20"/>
      <w:lang w:eastAsia="zh-CN"/>
    </w:rPr>
  </w:style>
  <w:style w:type="paragraph" w:customStyle="1" w:styleId="Heading">
    <w:name w:val="Heading"/>
    <w:basedOn w:val="Normal"/>
    <w:next w:val="BodyText"/>
    <w:qFormat/>
    <w:pPr>
      <w:ind w:right="-144"/>
      <w:jc w:val="center"/>
    </w:pPr>
    <w:rPr>
      <w:b/>
      <w:sz w:val="24"/>
    </w:rPr>
  </w:style>
  <w:style w:type="paragraph" w:styleId="BodyText">
    <w:name w:val="Body Text"/>
    <w:basedOn w:val="Normal"/>
    <w:rPr>
      <w:sz w:val="24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dnoteText">
    <w:name w:val="endnote text"/>
    <w:basedOn w:val="Normal"/>
  </w:style>
  <w:style w:type="paragraph" w:styleId="Subtitle">
    <w:name w:val="Subtitle"/>
    <w:basedOn w:val="Normal"/>
    <w:next w:val="BodyText"/>
    <w:uiPriority w:val="11"/>
    <w:qFormat/>
    <w:rPr>
      <w:b/>
      <w:bCs/>
      <w:i/>
      <w:iCs/>
      <w:sz w:val="24"/>
      <w:u w:val="single"/>
    </w:rPr>
  </w:style>
  <w:style w:type="paragraph" w:styleId="BodyText2">
    <w:name w:val="Body Text 2"/>
    <w:basedOn w:val="Normal"/>
    <w:qFormat/>
    <w:pPr>
      <w:ind w:right="-504"/>
      <w:jc w:val="both"/>
    </w:pPr>
    <w:rPr>
      <w:sz w:val="24"/>
    </w:rPr>
  </w:style>
  <w:style w:type="paragraph" w:styleId="DocumentMap">
    <w:name w:val="Document Map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LO-normal">
    <w:name w:val="LO-normal"/>
    <w:qFormat/>
    <w:rPr>
      <w:rFonts w:eastAsia="SimSun;宋体"/>
    </w:rPr>
  </w:style>
  <w:style w:type="paragraph" w:styleId="Title">
    <w:name w:val="Title"/>
    <w:basedOn w:val="LO-normal"/>
    <w:next w:val="Normal"/>
    <w:uiPriority w:val="10"/>
    <w:qFormat/>
    <w:pPr>
      <w:keepNext/>
      <w:keepLines/>
      <w:jc w:val="center"/>
    </w:pPr>
    <w:rPr>
      <w:rFonts w:ascii="Times New Roman" w:eastAsia="Times New Roman" w:hAnsi="Times New Roman" w:cs="Times New Roman"/>
      <w:b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Muiter</dc:creator>
  <dc:description/>
  <cp:lastModifiedBy>John Krupsky</cp:lastModifiedBy>
  <cp:revision>7</cp:revision>
  <cp:lastPrinted>2021-03-30T09:41:00Z</cp:lastPrinted>
  <dcterms:created xsi:type="dcterms:W3CDTF">2021-03-30T09:44:00Z</dcterms:created>
  <dcterms:modified xsi:type="dcterms:W3CDTF">2023-07-30T02:19:00Z</dcterms:modified>
  <dc:language>en-US</dc:language>
</cp:coreProperties>
</file>